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EACE0" w14:textId="77777777" w:rsidR="007F1A35" w:rsidRPr="00672951" w:rsidRDefault="70009918" w:rsidP="70009918">
      <w:pPr>
        <w:pStyle w:val="Title"/>
        <w:jc w:val="center"/>
        <w:rPr>
          <w:b/>
          <w:bCs/>
          <w:sz w:val="48"/>
          <w:szCs w:val="48"/>
        </w:rPr>
      </w:pPr>
      <w:r w:rsidRPr="70009918">
        <w:rPr>
          <w:b/>
          <w:bCs/>
          <w:sz w:val="48"/>
          <w:szCs w:val="48"/>
        </w:rPr>
        <w:t xml:space="preserve">Collins PTA </w:t>
      </w:r>
    </w:p>
    <w:p w14:paraId="739C4F69" w14:textId="1E47A4C5" w:rsidR="007F1A35" w:rsidRPr="00672951" w:rsidRDefault="150936FF" w:rsidP="70009918">
      <w:pPr>
        <w:pStyle w:val="Title"/>
        <w:jc w:val="center"/>
        <w:rPr>
          <w:b/>
          <w:bCs/>
          <w:sz w:val="48"/>
          <w:szCs w:val="48"/>
        </w:rPr>
      </w:pPr>
      <w:r w:rsidRPr="150936FF">
        <w:rPr>
          <w:b/>
          <w:bCs/>
          <w:sz w:val="48"/>
          <w:szCs w:val="48"/>
        </w:rPr>
        <w:t xml:space="preserve">General Meeting </w:t>
      </w:r>
      <w:r w:rsidR="000C2435">
        <w:rPr>
          <w:b/>
          <w:bCs/>
          <w:sz w:val="48"/>
          <w:szCs w:val="48"/>
        </w:rPr>
        <w:t>Minutes</w:t>
      </w:r>
    </w:p>
    <w:p w14:paraId="2673418D" w14:textId="11E33A24" w:rsidR="150936FF" w:rsidRDefault="00AF1BB3" w:rsidP="150936FF">
      <w:pPr>
        <w:pStyle w:val="Title"/>
        <w:jc w:val="center"/>
      </w:pPr>
      <w:r>
        <w:rPr>
          <w:b/>
          <w:bCs/>
          <w:sz w:val="48"/>
          <w:szCs w:val="48"/>
        </w:rPr>
        <w:t>August 20</w:t>
      </w:r>
      <w:r w:rsidR="150936FF" w:rsidRPr="150936FF">
        <w:rPr>
          <w:b/>
          <w:bCs/>
          <w:sz w:val="48"/>
          <w:szCs w:val="48"/>
        </w:rPr>
        <w:t>, 2020</w:t>
      </w:r>
    </w:p>
    <w:p w14:paraId="672A6659" w14:textId="77777777" w:rsidR="000F0A0D" w:rsidRDefault="000F0A0D"/>
    <w:p w14:paraId="7ADA94CF" w14:textId="671DE7B5" w:rsidR="00AE43EA" w:rsidRDefault="150936FF" w:rsidP="009B6D8F">
      <w:pPr>
        <w:pStyle w:val="ListParagraph"/>
        <w:numPr>
          <w:ilvl w:val="0"/>
          <w:numId w:val="1"/>
        </w:numPr>
        <w:rPr>
          <w:sz w:val="32"/>
          <w:szCs w:val="32"/>
        </w:rPr>
      </w:pPr>
      <w:r w:rsidRPr="00CB77F9">
        <w:rPr>
          <w:sz w:val="32"/>
          <w:szCs w:val="32"/>
        </w:rPr>
        <w:t>Call to order</w:t>
      </w:r>
      <w:r w:rsidR="000C2435">
        <w:rPr>
          <w:color w:val="FF0000"/>
          <w:sz w:val="32"/>
          <w:szCs w:val="32"/>
        </w:rPr>
        <w:t>- The meeting was called to order at 7:31pm. A list of attendees is attached to these minutes</w:t>
      </w:r>
    </w:p>
    <w:p w14:paraId="11867F99" w14:textId="48AB1D76" w:rsidR="00CB77F9" w:rsidRPr="00CB77F9" w:rsidRDefault="00CB77F9" w:rsidP="009B6D8F">
      <w:pPr>
        <w:pStyle w:val="ListParagraph"/>
        <w:numPr>
          <w:ilvl w:val="0"/>
          <w:numId w:val="1"/>
        </w:numPr>
        <w:rPr>
          <w:sz w:val="32"/>
          <w:szCs w:val="32"/>
        </w:rPr>
      </w:pPr>
      <w:r>
        <w:rPr>
          <w:sz w:val="32"/>
          <w:szCs w:val="32"/>
        </w:rPr>
        <w:t>Introduction</w:t>
      </w:r>
      <w:r w:rsidR="000C2435">
        <w:rPr>
          <w:sz w:val="32"/>
          <w:szCs w:val="32"/>
        </w:rPr>
        <w:t xml:space="preserve">- </w:t>
      </w:r>
      <w:r w:rsidR="000C2435">
        <w:rPr>
          <w:color w:val="FF0000"/>
          <w:sz w:val="32"/>
          <w:szCs w:val="32"/>
        </w:rPr>
        <w:t xml:space="preserve">The board members introduced themselves. The meeting was also attended by Frank Reyes ad Janell Smith from Hillsborough County PTA. </w:t>
      </w:r>
    </w:p>
    <w:p w14:paraId="385C9437" w14:textId="16499159" w:rsidR="009B6D8F" w:rsidRPr="00CB77F9" w:rsidRDefault="150936FF" w:rsidP="009B6D8F">
      <w:pPr>
        <w:pStyle w:val="ListParagraph"/>
        <w:numPr>
          <w:ilvl w:val="0"/>
          <w:numId w:val="1"/>
        </w:numPr>
        <w:rPr>
          <w:sz w:val="32"/>
          <w:szCs w:val="32"/>
        </w:rPr>
      </w:pPr>
      <w:r w:rsidRPr="00CB77F9">
        <w:rPr>
          <w:sz w:val="32"/>
          <w:szCs w:val="32"/>
        </w:rPr>
        <w:t xml:space="preserve">Approval of Meeting Minutes from </w:t>
      </w:r>
      <w:r w:rsidR="00AF1BB3" w:rsidRPr="00CB77F9">
        <w:rPr>
          <w:sz w:val="32"/>
          <w:szCs w:val="32"/>
        </w:rPr>
        <w:t>January 2020</w:t>
      </w:r>
      <w:r w:rsidRPr="00CB77F9">
        <w:rPr>
          <w:sz w:val="32"/>
          <w:szCs w:val="32"/>
        </w:rPr>
        <w:t xml:space="preserve"> General Meeting</w:t>
      </w:r>
      <w:r w:rsidR="000C2435">
        <w:rPr>
          <w:color w:val="FF0000"/>
          <w:sz w:val="32"/>
          <w:szCs w:val="32"/>
        </w:rPr>
        <w:t xml:space="preserve">- The minutes approval was motioned by Amanda Hill and seconded by Nina Powell. The motion was carried by a unanimous vote. </w:t>
      </w:r>
    </w:p>
    <w:p w14:paraId="7C44D472" w14:textId="3C74A623" w:rsidR="00AF1BB3" w:rsidRPr="00CB77F9" w:rsidRDefault="00AF1BB3" w:rsidP="009B6D8F">
      <w:pPr>
        <w:pStyle w:val="ListParagraph"/>
        <w:numPr>
          <w:ilvl w:val="0"/>
          <w:numId w:val="1"/>
        </w:numPr>
        <w:rPr>
          <w:sz w:val="32"/>
          <w:szCs w:val="32"/>
        </w:rPr>
      </w:pPr>
      <w:r w:rsidRPr="00CB77F9">
        <w:rPr>
          <w:sz w:val="32"/>
          <w:szCs w:val="32"/>
        </w:rPr>
        <w:t>Updating the By</w:t>
      </w:r>
      <w:r w:rsidR="007D72C4">
        <w:rPr>
          <w:sz w:val="32"/>
          <w:szCs w:val="32"/>
        </w:rPr>
        <w:t>l</w:t>
      </w:r>
      <w:r w:rsidRPr="00CB77F9">
        <w:rPr>
          <w:sz w:val="32"/>
          <w:szCs w:val="32"/>
        </w:rPr>
        <w:t>aws</w:t>
      </w:r>
      <w:r w:rsidR="000C2435">
        <w:rPr>
          <w:color w:val="FF0000"/>
          <w:sz w:val="32"/>
          <w:szCs w:val="32"/>
        </w:rPr>
        <w:t xml:space="preserve">- The Bylaws were updated to include virtual meetings. All board meetings can be held virtually. Janell added that the Florida PTA has now approved that two general meetings can be held via Zoom and one must be held in person. A motion to adopt the bylaws was made by Rebecca </w:t>
      </w:r>
      <w:proofErr w:type="spellStart"/>
      <w:r w:rsidR="000C2435">
        <w:rPr>
          <w:color w:val="FF0000"/>
          <w:sz w:val="32"/>
          <w:szCs w:val="32"/>
        </w:rPr>
        <w:t>Sargable</w:t>
      </w:r>
      <w:proofErr w:type="spellEnd"/>
      <w:r w:rsidR="000C2435">
        <w:rPr>
          <w:color w:val="FF0000"/>
          <w:sz w:val="32"/>
          <w:szCs w:val="32"/>
        </w:rPr>
        <w:t xml:space="preserve"> and seconded by Nina Powell. The motion was carried by a unanimous vote. </w:t>
      </w:r>
    </w:p>
    <w:p w14:paraId="2AD32AB0" w14:textId="76D304BD" w:rsidR="00AF1BB3" w:rsidRPr="000B0312" w:rsidRDefault="00AF1BB3" w:rsidP="009B6D8F">
      <w:pPr>
        <w:pStyle w:val="ListParagraph"/>
        <w:numPr>
          <w:ilvl w:val="0"/>
          <w:numId w:val="1"/>
        </w:numPr>
        <w:rPr>
          <w:sz w:val="32"/>
          <w:szCs w:val="32"/>
        </w:rPr>
      </w:pPr>
      <w:r w:rsidRPr="00CB77F9">
        <w:rPr>
          <w:sz w:val="32"/>
          <w:szCs w:val="32"/>
        </w:rPr>
        <w:t>Voting in the 20-21 PTA Board and check signers</w:t>
      </w:r>
      <w:r w:rsidR="007D72C4">
        <w:rPr>
          <w:sz w:val="32"/>
          <w:szCs w:val="32"/>
        </w:rPr>
        <w:t xml:space="preserve"> and audit</w:t>
      </w:r>
      <w:r w:rsidR="000C2435">
        <w:rPr>
          <w:sz w:val="32"/>
          <w:szCs w:val="32"/>
        </w:rPr>
        <w:t xml:space="preserve">- </w:t>
      </w:r>
      <w:r w:rsidR="000C2435">
        <w:rPr>
          <w:color w:val="FF0000"/>
          <w:sz w:val="32"/>
          <w:szCs w:val="32"/>
        </w:rPr>
        <w:t xml:space="preserve">The following board members were voted in during this meeting: Michelle </w:t>
      </w:r>
      <w:proofErr w:type="spellStart"/>
      <w:r w:rsidR="000C2435">
        <w:rPr>
          <w:color w:val="FF0000"/>
          <w:sz w:val="32"/>
          <w:szCs w:val="32"/>
        </w:rPr>
        <w:t>Spiess</w:t>
      </w:r>
      <w:proofErr w:type="spellEnd"/>
      <w:r w:rsidR="000C2435">
        <w:rPr>
          <w:color w:val="FF0000"/>
          <w:sz w:val="32"/>
          <w:szCs w:val="32"/>
        </w:rPr>
        <w:t xml:space="preserve">- President, Cory Stevenson- Treasurer, </w:t>
      </w:r>
      <w:proofErr w:type="spellStart"/>
      <w:r w:rsidR="000C2435">
        <w:rPr>
          <w:color w:val="FF0000"/>
          <w:sz w:val="32"/>
          <w:szCs w:val="32"/>
        </w:rPr>
        <w:t>Shemica</w:t>
      </w:r>
      <w:proofErr w:type="spellEnd"/>
      <w:r w:rsidR="000C2435">
        <w:rPr>
          <w:color w:val="FF0000"/>
          <w:sz w:val="32"/>
          <w:szCs w:val="32"/>
        </w:rPr>
        <w:t xml:space="preserve"> Hand- Secretary, Vice President of Membership- Amanda Hill, Vice President of Advocacy- Lori </w:t>
      </w:r>
      <w:proofErr w:type="spellStart"/>
      <w:r w:rsidR="000C2435">
        <w:rPr>
          <w:color w:val="FF0000"/>
          <w:sz w:val="32"/>
          <w:szCs w:val="32"/>
        </w:rPr>
        <w:t>Themar</w:t>
      </w:r>
      <w:proofErr w:type="spellEnd"/>
      <w:r w:rsidR="000C2435">
        <w:rPr>
          <w:color w:val="FF0000"/>
          <w:sz w:val="32"/>
          <w:szCs w:val="32"/>
        </w:rPr>
        <w:t xml:space="preserve">, Vice President of Way and Means- Crystal </w:t>
      </w:r>
      <w:proofErr w:type="spellStart"/>
      <w:r w:rsidR="000C2435">
        <w:rPr>
          <w:color w:val="FF0000"/>
          <w:sz w:val="32"/>
          <w:szCs w:val="32"/>
        </w:rPr>
        <w:t>Matheau</w:t>
      </w:r>
      <w:proofErr w:type="spellEnd"/>
      <w:r w:rsidR="000C2435">
        <w:rPr>
          <w:color w:val="FF0000"/>
          <w:sz w:val="32"/>
          <w:szCs w:val="32"/>
        </w:rPr>
        <w:t xml:space="preserve">. All accepted their </w:t>
      </w:r>
      <w:proofErr w:type="gramStart"/>
      <w:r w:rsidR="000C2435">
        <w:rPr>
          <w:color w:val="FF0000"/>
          <w:sz w:val="32"/>
          <w:szCs w:val="32"/>
        </w:rPr>
        <w:t>positions</w:t>
      </w:r>
      <w:proofErr w:type="gramEnd"/>
      <w:r w:rsidR="000C2435">
        <w:rPr>
          <w:color w:val="FF0000"/>
          <w:sz w:val="32"/>
          <w:szCs w:val="32"/>
        </w:rPr>
        <w:t xml:space="preserve"> and a unanimous vote was carried for each position by attendees. </w:t>
      </w:r>
    </w:p>
    <w:p w14:paraId="1869C286" w14:textId="7BC7A502" w:rsidR="000B0312" w:rsidRDefault="000B0312" w:rsidP="000B0312">
      <w:pPr>
        <w:pStyle w:val="ListParagraph"/>
        <w:rPr>
          <w:color w:val="FF0000"/>
          <w:sz w:val="32"/>
          <w:szCs w:val="32"/>
        </w:rPr>
      </w:pPr>
      <w:r>
        <w:rPr>
          <w:color w:val="FF0000"/>
          <w:sz w:val="32"/>
          <w:szCs w:val="32"/>
        </w:rPr>
        <w:t xml:space="preserve">Check signers were identified as Michelle </w:t>
      </w:r>
      <w:proofErr w:type="spellStart"/>
      <w:r>
        <w:rPr>
          <w:color w:val="FF0000"/>
          <w:sz w:val="32"/>
          <w:szCs w:val="32"/>
        </w:rPr>
        <w:t>Spiess</w:t>
      </w:r>
      <w:proofErr w:type="spellEnd"/>
      <w:r>
        <w:rPr>
          <w:color w:val="FF0000"/>
          <w:sz w:val="32"/>
          <w:szCs w:val="32"/>
        </w:rPr>
        <w:t xml:space="preserve">, Cory Stevenson, </w:t>
      </w:r>
      <w:proofErr w:type="spellStart"/>
      <w:r>
        <w:rPr>
          <w:color w:val="FF0000"/>
          <w:sz w:val="32"/>
          <w:szCs w:val="32"/>
        </w:rPr>
        <w:t>Shemica</w:t>
      </w:r>
      <w:proofErr w:type="spellEnd"/>
      <w:r>
        <w:rPr>
          <w:color w:val="FF0000"/>
          <w:sz w:val="32"/>
          <w:szCs w:val="32"/>
        </w:rPr>
        <w:t xml:space="preserve"> Hand, and Lori </w:t>
      </w:r>
      <w:proofErr w:type="spellStart"/>
      <w:r>
        <w:rPr>
          <w:color w:val="FF0000"/>
          <w:sz w:val="32"/>
          <w:szCs w:val="32"/>
        </w:rPr>
        <w:t>Themar</w:t>
      </w:r>
      <w:proofErr w:type="spellEnd"/>
      <w:r>
        <w:rPr>
          <w:color w:val="FF0000"/>
          <w:sz w:val="32"/>
          <w:szCs w:val="32"/>
        </w:rPr>
        <w:t xml:space="preserve">. A unanimous vote to accept these signers was passed. </w:t>
      </w:r>
    </w:p>
    <w:p w14:paraId="35124400" w14:textId="21F0C49D" w:rsidR="000B0312" w:rsidRPr="000C2435" w:rsidRDefault="000B0312" w:rsidP="000B0312">
      <w:pPr>
        <w:pStyle w:val="ListParagraph"/>
        <w:rPr>
          <w:sz w:val="32"/>
          <w:szCs w:val="32"/>
        </w:rPr>
      </w:pPr>
      <w:r>
        <w:rPr>
          <w:color w:val="FF0000"/>
          <w:sz w:val="32"/>
          <w:szCs w:val="32"/>
        </w:rPr>
        <w:t>An audit of the PTA’s books was completed on August 14</w:t>
      </w:r>
      <w:r w:rsidRPr="000B0312">
        <w:rPr>
          <w:color w:val="FF0000"/>
          <w:sz w:val="32"/>
          <w:szCs w:val="32"/>
          <w:vertAlign w:val="superscript"/>
        </w:rPr>
        <w:t>th</w:t>
      </w:r>
      <w:r>
        <w:rPr>
          <w:color w:val="FF0000"/>
          <w:sz w:val="32"/>
          <w:szCs w:val="32"/>
        </w:rPr>
        <w:t xml:space="preserve"> for the school year 2019-2020. The committee consisted of Valerie Cunha, Nina Powell, and Jackie Conklin. The acceptance of the audit was motioned by Amanda Hill and seconded by Kristen </w:t>
      </w:r>
      <w:proofErr w:type="spellStart"/>
      <w:r>
        <w:rPr>
          <w:color w:val="FF0000"/>
          <w:sz w:val="32"/>
          <w:szCs w:val="32"/>
        </w:rPr>
        <w:t>Inzerillo</w:t>
      </w:r>
      <w:proofErr w:type="spellEnd"/>
      <w:r>
        <w:rPr>
          <w:color w:val="FF0000"/>
          <w:sz w:val="32"/>
          <w:szCs w:val="32"/>
        </w:rPr>
        <w:t xml:space="preserve">. The motion was carried by unanimous vote of all attendees. </w:t>
      </w:r>
    </w:p>
    <w:p w14:paraId="4932EA66" w14:textId="77777777" w:rsidR="000C2435" w:rsidRPr="00CB77F9" w:rsidRDefault="000C2435" w:rsidP="000C2435">
      <w:pPr>
        <w:pStyle w:val="ListParagraph"/>
        <w:rPr>
          <w:sz w:val="32"/>
          <w:szCs w:val="32"/>
        </w:rPr>
      </w:pPr>
    </w:p>
    <w:p w14:paraId="26CFAEE7" w14:textId="4BCF7A7C" w:rsidR="00AF1BB3" w:rsidRPr="00CB77F9" w:rsidRDefault="00AF1BB3" w:rsidP="009B6D8F">
      <w:pPr>
        <w:pStyle w:val="ListParagraph"/>
        <w:numPr>
          <w:ilvl w:val="0"/>
          <w:numId w:val="1"/>
        </w:numPr>
        <w:rPr>
          <w:sz w:val="32"/>
          <w:szCs w:val="32"/>
        </w:rPr>
      </w:pPr>
      <w:r w:rsidRPr="00CB77F9">
        <w:rPr>
          <w:sz w:val="32"/>
          <w:szCs w:val="32"/>
        </w:rPr>
        <w:t>Approving our 20-21 Budget</w:t>
      </w:r>
      <w:r w:rsidR="000B0312">
        <w:rPr>
          <w:color w:val="FF0000"/>
          <w:sz w:val="32"/>
          <w:szCs w:val="32"/>
        </w:rPr>
        <w:t xml:space="preserve">- The proposed budget was reviewed. A motion by Jackie Conklin was made to accept the budget. The motion was seconded by Valerie Cunha. The motion was carried by a unanimous vote. </w:t>
      </w:r>
    </w:p>
    <w:p w14:paraId="185F6ED4" w14:textId="016B6462" w:rsidR="000F0A0D" w:rsidRPr="00CB77F9" w:rsidRDefault="70009918" w:rsidP="009B6D8F">
      <w:pPr>
        <w:pStyle w:val="ListParagraph"/>
        <w:numPr>
          <w:ilvl w:val="0"/>
          <w:numId w:val="1"/>
        </w:numPr>
        <w:rPr>
          <w:sz w:val="32"/>
          <w:szCs w:val="32"/>
        </w:rPr>
      </w:pPr>
      <w:r w:rsidRPr="00CB77F9">
        <w:rPr>
          <w:sz w:val="32"/>
          <w:szCs w:val="32"/>
        </w:rPr>
        <w:t>Treasurer’s Report</w:t>
      </w:r>
      <w:r w:rsidR="000B0312">
        <w:rPr>
          <w:color w:val="FF0000"/>
          <w:sz w:val="32"/>
          <w:szCs w:val="32"/>
        </w:rPr>
        <w:t>- Cory reviewed the report. As of the end of the fiscal year, June 30</w:t>
      </w:r>
      <w:r w:rsidR="000B0312">
        <w:rPr>
          <w:color w:val="FF0000"/>
          <w:sz w:val="32"/>
          <w:szCs w:val="32"/>
          <w:vertAlign w:val="superscript"/>
        </w:rPr>
        <w:t>,</w:t>
      </w:r>
      <w:r w:rsidR="000B0312" w:rsidRPr="000B0312">
        <w:rPr>
          <w:color w:val="FF0000"/>
          <w:sz w:val="32"/>
          <w:szCs w:val="32"/>
        </w:rPr>
        <w:t xml:space="preserve"> 2020</w:t>
      </w:r>
      <w:r w:rsidR="000B0312">
        <w:rPr>
          <w:color w:val="FF0000"/>
          <w:sz w:val="32"/>
          <w:szCs w:val="32"/>
        </w:rPr>
        <w:t xml:space="preserve">, the carry over money from last year totals $31,212.89. </w:t>
      </w:r>
    </w:p>
    <w:p w14:paraId="547A4B2A" w14:textId="54FEA33A" w:rsidR="00DA52FF" w:rsidRPr="00CB77F9" w:rsidRDefault="150936FF" w:rsidP="00DA52FF">
      <w:pPr>
        <w:pStyle w:val="ListParagraph"/>
        <w:numPr>
          <w:ilvl w:val="0"/>
          <w:numId w:val="1"/>
        </w:numPr>
        <w:rPr>
          <w:sz w:val="32"/>
          <w:szCs w:val="32"/>
        </w:rPr>
      </w:pPr>
      <w:r w:rsidRPr="00CB77F9">
        <w:rPr>
          <w:sz w:val="32"/>
          <w:szCs w:val="32"/>
        </w:rPr>
        <w:t>Fundraising Update for 2019-2020</w:t>
      </w:r>
      <w:r w:rsidR="000B0312">
        <w:rPr>
          <w:color w:val="FF0000"/>
          <w:sz w:val="32"/>
          <w:szCs w:val="32"/>
        </w:rPr>
        <w:t xml:space="preserve">- Panther Run was hosted by </w:t>
      </w:r>
      <w:proofErr w:type="spellStart"/>
      <w:r w:rsidR="000B0312">
        <w:rPr>
          <w:color w:val="FF0000"/>
          <w:sz w:val="32"/>
          <w:szCs w:val="32"/>
        </w:rPr>
        <w:t>Boosterthon</w:t>
      </w:r>
      <w:proofErr w:type="spellEnd"/>
      <w:r w:rsidR="000B0312">
        <w:rPr>
          <w:color w:val="FF0000"/>
          <w:sz w:val="32"/>
          <w:szCs w:val="32"/>
        </w:rPr>
        <w:t xml:space="preserve"> this year for the first time. Over $30,000 was raised during the run. With the funds raised during 2019-2020, rugs were purchased for 25 classrooms, printers for each teacher was purchased as was a book vending machine. Students will get tokens to use in the book vending machine as a reward. </w:t>
      </w:r>
    </w:p>
    <w:p w14:paraId="59C5D58B" w14:textId="1AF485E4" w:rsidR="009C6565" w:rsidRPr="00CB77F9" w:rsidRDefault="009C6565" w:rsidP="0090773C">
      <w:pPr>
        <w:pStyle w:val="ListParagraph"/>
        <w:numPr>
          <w:ilvl w:val="0"/>
          <w:numId w:val="1"/>
        </w:numPr>
        <w:rPr>
          <w:sz w:val="32"/>
          <w:szCs w:val="32"/>
        </w:rPr>
      </w:pPr>
      <w:r w:rsidRPr="00CB77F9">
        <w:rPr>
          <w:sz w:val="32"/>
          <w:szCs w:val="32"/>
        </w:rPr>
        <w:t xml:space="preserve">Fundraising </w:t>
      </w:r>
      <w:r w:rsidR="00CB77F9" w:rsidRPr="00CB77F9">
        <w:rPr>
          <w:sz w:val="32"/>
          <w:szCs w:val="32"/>
        </w:rPr>
        <w:t xml:space="preserve">Plans and </w:t>
      </w:r>
      <w:r w:rsidRPr="00CB77F9">
        <w:rPr>
          <w:sz w:val="32"/>
          <w:szCs w:val="32"/>
        </w:rPr>
        <w:t>Goal for 20</w:t>
      </w:r>
      <w:r w:rsidR="00CB77F9" w:rsidRPr="00CB77F9">
        <w:rPr>
          <w:sz w:val="32"/>
          <w:szCs w:val="32"/>
        </w:rPr>
        <w:t>-21</w:t>
      </w:r>
      <w:r w:rsidR="000B0312">
        <w:rPr>
          <w:color w:val="FF0000"/>
          <w:sz w:val="32"/>
          <w:szCs w:val="32"/>
        </w:rPr>
        <w:t xml:space="preserve">- At the end of September a catalog fundraiser will be held, </w:t>
      </w:r>
      <w:r w:rsidR="009D1C67">
        <w:rPr>
          <w:color w:val="FF0000"/>
          <w:sz w:val="32"/>
          <w:szCs w:val="32"/>
        </w:rPr>
        <w:t xml:space="preserve">just like previous years. The money raised from fundraisers for the 2020-2021 academic year will be used to create outdoor classrooms as well as replace the picnic tables outside of the music room. </w:t>
      </w:r>
    </w:p>
    <w:p w14:paraId="2B83B96D" w14:textId="7E7E8A22" w:rsidR="00CB77F9" w:rsidRPr="00CB77F9" w:rsidRDefault="00CB77F9" w:rsidP="0090773C">
      <w:pPr>
        <w:pStyle w:val="ListParagraph"/>
        <w:numPr>
          <w:ilvl w:val="0"/>
          <w:numId w:val="1"/>
        </w:numPr>
        <w:rPr>
          <w:sz w:val="32"/>
          <w:szCs w:val="32"/>
        </w:rPr>
      </w:pPr>
      <w:r w:rsidRPr="00CB77F9">
        <w:rPr>
          <w:sz w:val="32"/>
          <w:szCs w:val="32"/>
        </w:rPr>
        <w:t>Spirit Wear and Memberships</w:t>
      </w:r>
      <w:r w:rsidR="009D1C67">
        <w:rPr>
          <w:color w:val="FF0000"/>
          <w:sz w:val="32"/>
          <w:szCs w:val="32"/>
        </w:rPr>
        <w:t xml:space="preserve">- The link to purchase spirit ware was posted to </w:t>
      </w:r>
      <w:proofErr w:type="spellStart"/>
      <w:r w:rsidR="009D1C67">
        <w:rPr>
          <w:color w:val="FF0000"/>
          <w:sz w:val="32"/>
          <w:szCs w:val="32"/>
        </w:rPr>
        <w:t>MemberHub</w:t>
      </w:r>
      <w:proofErr w:type="spellEnd"/>
      <w:r w:rsidR="009D1C67">
        <w:rPr>
          <w:color w:val="FF0000"/>
          <w:sz w:val="32"/>
          <w:szCs w:val="32"/>
        </w:rPr>
        <w:t xml:space="preserve"> today. Masks will also be sold this year as a part of spirit wear sales. </w:t>
      </w:r>
      <w:r w:rsidRPr="00CB77F9">
        <w:rPr>
          <w:sz w:val="32"/>
          <w:szCs w:val="32"/>
        </w:rPr>
        <w:t xml:space="preserve"> </w:t>
      </w:r>
    </w:p>
    <w:p w14:paraId="35F0B329" w14:textId="1C915446" w:rsidR="00DA52FF" w:rsidRPr="009D1C67" w:rsidRDefault="70009918" w:rsidP="0090773C">
      <w:pPr>
        <w:pStyle w:val="ListParagraph"/>
        <w:numPr>
          <w:ilvl w:val="0"/>
          <w:numId w:val="1"/>
        </w:numPr>
        <w:rPr>
          <w:sz w:val="32"/>
          <w:szCs w:val="32"/>
        </w:rPr>
      </w:pPr>
      <w:r w:rsidRPr="00CB77F9">
        <w:rPr>
          <w:sz w:val="32"/>
          <w:szCs w:val="32"/>
        </w:rPr>
        <w:t>Questions</w:t>
      </w:r>
      <w:r w:rsidR="009D1C67">
        <w:rPr>
          <w:color w:val="FF0000"/>
          <w:sz w:val="32"/>
          <w:szCs w:val="32"/>
        </w:rPr>
        <w:t xml:space="preserve">- The following information was gathered via questions asked by attendees. The number of students currently enrolled in e-learning is 491 and the brick and mortar number </w:t>
      </w:r>
      <w:proofErr w:type="gramStart"/>
      <w:r w:rsidR="009D1C67">
        <w:rPr>
          <w:color w:val="FF0000"/>
          <w:sz w:val="32"/>
          <w:szCs w:val="32"/>
        </w:rPr>
        <w:t>is</w:t>
      </w:r>
      <w:proofErr w:type="gramEnd"/>
      <w:r w:rsidR="009D1C67">
        <w:rPr>
          <w:color w:val="FF0000"/>
          <w:sz w:val="32"/>
          <w:szCs w:val="32"/>
        </w:rPr>
        <w:t xml:space="preserve"> 471. There are 60 student who have been indicated that they will attend Hillsborough Virtual but only 25 of those have enrolled in Hillsborough Virtual. </w:t>
      </w:r>
    </w:p>
    <w:p w14:paraId="6633B24A" w14:textId="6CC37923" w:rsidR="009D1C67" w:rsidRDefault="009D1C67" w:rsidP="009D1C67">
      <w:pPr>
        <w:pStyle w:val="ListParagraph"/>
        <w:rPr>
          <w:color w:val="FF0000"/>
          <w:sz w:val="32"/>
          <w:szCs w:val="32"/>
        </w:rPr>
      </w:pPr>
      <w:r>
        <w:rPr>
          <w:color w:val="FF0000"/>
          <w:sz w:val="32"/>
          <w:szCs w:val="32"/>
        </w:rPr>
        <w:t xml:space="preserve">August 31, 2020 is the first day of school. Brick and Mortar student do need to participate in Smart Start Week. </w:t>
      </w:r>
    </w:p>
    <w:p w14:paraId="220B1546" w14:textId="1CB2659E" w:rsidR="009D1C67" w:rsidRPr="00CB77F9" w:rsidRDefault="009D1C67" w:rsidP="009D1C67">
      <w:pPr>
        <w:pStyle w:val="ListParagraph"/>
        <w:rPr>
          <w:sz w:val="32"/>
          <w:szCs w:val="32"/>
        </w:rPr>
      </w:pPr>
      <w:r>
        <w:rPr>
          <w:color w:val="FF0000"/>
          <w:sz w:val="32"/>
          <w:szCs w:val="32"/>
        </w:rPr>
        <w:t xml:space="preserve">The water fountains have had the water shut off, but water bottle fillers can still be used. </w:t>
      </w:r>
    </w:p>
    <w:p w14:paraId="0B7F62C4" w14:textId="1E5C39F3" w:rsidR="002B133D" w:rsidRPr="00CB77F9" w:rsidRDefault="70009918" w:rsidP="002B133D">
      <w:pPr>
        <w:pStyle w:val="ListParagraph"/>
        <w:numPr>
          <w:ilvl w:val="0"/>
          <w:numId w:val="1"/>
        </w:numPr>
        <w:rPr>
          <w:sz w:val="32"/>
          <w:szCs w:val="32"/>
        </w:rPr>
      </w:pPr>
      <w:r w:rsidRPr="00CB77F9">
        <w:rPr>
          <w:sz w:val="32"/>
          <w:szCs w:val="32"/>
        </w:rPr>
        <w:t>Adjournment</w:t>
      </w:r>
      <w:r w:rsidR="009D1C67">
        <w:rPr>
          <w:color w:val="FF0000"/>
          <w:sz w:val="32"/>
          <w:szCs w:val="32"/>
        </w:rPr>
        <w:t xml:space="preserve">- Meeting was adjourned at 8:29pm. </w:t>
      </w:r>
    </w:p>
    <w:sectPr w:rsidR="002B133D" w:rsidRPr="00CB77F9" w:rsidSect="00AB399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7C28F" w14:textId="77777777" w:rsidR="00B73510" w:rsidRDefault="00B73510" w:rsidP="00151226">
      <w:pPr>
        <w:spacing w:after="0" w:line="240" w:lineRule="auto"/>
      </w:pPr>
      <w:r>
        <w:separator/>
      </w:r>
    </w:p>
  </w:endnote>
  <w:endnote w:type="continuationSeparator" w:id="0">
    <w:p w14:paraId="6D2F776A" w14:textId="77777777" w:rsidR="00B73510" w:rsidRDefault="00B73510" w:rsidP="0015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0C71D" w14:textId="7967CA30" w:rsidR="009474C4" w:rsidRPr="00151226" w:rsidRDefault="009474C4" w:rsidP="70009918">
    <w:pPr>
      <w:pStyle w:val="Footer"/>
      <w:jc w:val="right"/>
      <w:rPr>
        <w:i/>
        <w:iCs/>
        <w:sz w:val="20"/>
        <w:szCs w:val="20"/>
      </w:rPr>
    </w:pPr>
    <w:r w:rsidRPr="70009918">
      <w:rPr>
        <w:i/>
        <w:iCs/>
        <w:sz w:val="20"/>
        <w:szCs w:val="20"/>
      </w:rPr>
      <w:t xml:space="preserve">Last Updated: </w:t>
    </w:r>
    <w:r w:rsidR="0093781A" w:rsidRPr="70009918">
      <w:fldChar w:fldCharType="begin"/>
    </w:r>
    <w:r w:rsidRPr="00151226">
      <w:rPr>
        <w:i/>
        <w:sz w:val="20"/>
      </w:rPr>
      <w:instrText xml:space="preserve"> DATE \@ "M/d/yyyy" </w:instrText>
    </w:r>
    <w:r w:rsidR="0093781A" w:rsidRPr="70009918">
      <w:rPr>
        <w:i/>
        <w:sz w:val="20"/>
      </w:rPr>
      <w:fldChar w:fldCharType="separate"/>
    </w:r>
    <w:r w:rsidR="000C2435">
      <w:rPr>
        <w:i/>
        <w:noProof/>
        <w:sz w:val="20"/>
      </w:rPr>
      <w:t>10/28/2020</w:t>
    </w:r>
    <w:r w:rsidR="0093781A" w:rsidRPr="7000991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650D2" w14:textId="77777777" w:rsidR="00B73510" w:rsidRDefault="00B73510" w:rsidP="00151226">
      <w:pPr>
        <w:spacing w:after="0" w:line="240" w:lineRule="auto"/>
      </w:pPr>
      <w:r>
        <w:separator/>
      </w:r>
    </w:p>
  </w:footnote>
  <w:footnote w:type="continuationSeparator" w:id="0">
    <w:p w14:paraId="30A1FC4C" w14:textId="77777777" w:rsidR="00B73510" w:rsidRDefault="00B73510" w:rsidP="00151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534A3F"/>
    <w:multiLevelType w:val="hybridMultilevel"/>
    <w:tmpl w:val="2290606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0D"/>
    <w:rsid w:val="00000716"/>
    <w:rsid w:val="00015A15"/>
    <w:rsid w:val="000177AF"/>
    <w:rsid w:val="00037DD2"/>
    <w:rsid w:val="00046625"/>
    <w:rsid w:val="00070256"/>
    <w:rsid w:val="000B0312"/>
    <w:rsid w:val="000B2F2B"/>
    <w:rsid w:val="000C2435"/>
    <w:rsid w:val="000D2041"/>
    <w:rsid w:val="000F0A0D"/>
    <w:rsid w:val="0013267C"/>
    <w:rsid w:val="00151226"/>
    <w:rsid w:val="0017294D"/>
    <w:rsid w:val="001B074F"/>
    <w:rsid w:val="001D10C1"/>
    <w:rsid w:val="00277A7E"/>
    <w:rsid w:val="00294122"/>
    <w:rsid w:val="002A0B08"/>
    <w:rsid w:val="002B133D"/>
    <w:rsid w:val="003730EA"/>
    <w:rsid w:val="003836FC"/>
    <w:rsid w:val="003D061D"/>
    <w:rsid w:val="004701C5"/>
    <w:rsid w:val="004A7426"/>
    <w:rsid w:val="004C5DE9"/>
    <w:rsid w:val="004D6811"/>
    <w:rsid w:val="004F3C0A"/>
    <w:rsid w:val="004F54A3"/>
    <w:rsid w:val="00530D20"/>
    <w:rsid w:val="00532DC8"/>
    <w:rsid w:val="00534C74"/>
    <w:rsid w:val="00535458"/>
    <w:rsid w:val="00560A1E"/>
    <w:rsid w:val="005973FD"/>
    <w:rsid w:val="005B3D92"/>
    <w:rsid w:val="005E6DAE"/>
    <w:rsid w:val="005E75DE"/>
    <w:rsid w:val="006343CA"/>
    <w:rsid w:val="00666F79"/>
    <w:rsid w:val="00672951"/>
    <w:rsid w:val="0067389A"/>
    <w:rsid w:val="006810AB"/>
    <w:rsid w:val="00684AA4"/>
    <w:rsid w:val="00691B31"/>
    <w:rsid w:val="007052AC"/>
    <w:rsid w:val="007315FB"/>
    <w:rsid w:val="00751979"/>
    <w:rsid w:val="00755BE0"/>
    <w:rsid w:val="00792162"/>
    <w:rsid w:val="007A355C"/>
    <w:rsid w:val="007C2BAF"/>
    <w:rsid w:val="007D72C4"/>
    <w:rsid w:val="007F1A35"/>
    <w:rsid w:val="00806560"/>
    <w:rsid w:val="00811825"/>
    <w:rsid w:val="00835BCE"/>
    <w:rsid w:val="00860231"/>
    <w:rsid w:val="008E3105"/>
    <w:rsid w:val="0090773C"/>
    <w:rsid w:val="009300C9"/>
    <w:rsid w:val="0093781A"/>
    <w:rsid w:val="00942C71"/>
    <w:rsid w:val="00944987"/>
    <w:rsid w:val="009474C4"/>
    <w:rsid w:val="00947EC6"/>
    <w:rsid w:val="00973C96"/>
    <w:rsid w:val="00975124"/>
    <w:rsid w:val="009B6D8F"/>
    <w:rsid w:val="009C5224"/>
    <w:rsid w:val="009C6565"/>
    <w:rsid w:val="009D1C67"/>
    <w:rsid w:val="009F245B"/>
    <w:rsid w:val="00A362D4"/>
    <w:rsid w:val="00A5589B"/>
    <w:rsid w:val="00A673B2"/>
    <w:rsid w:val="00A82E4D"/>
    <w:rsid w:val="00AA675D"/>
    <w:rsid w:val="00AB3990"/>
    <w:rsid w:val="00AD7FD6"/>
    <w:rsid w:val="00AE43EA"/>
    <w:rsid w:val="00AF1BB3"/>
    <w:rsid w:val="00B65E69"/>
    <w:rsid w:val="00B73510"/>
    <w:rsid w:val="00B84FE7"/>
    <w:rsid w:val="00B92B77"/>
    <w:rsid w:val="00BA01AA"/>
    <w:rsid w:val="00CB4D70"/>
    <w:rsid w:val="00CB77F9"/>
    <w:rsid w:val="00CE0A19"/>
    <w:rsid w:val="00D27DD6"/>
    <w:rsid w:val="00D50DF2"/>
    <w:rsid w:val="00D81405"/>
    <w:rsid w:val="00DA50B2"/>
    <w:rsid w:val="00DA52FF"/>
    <w:rsid w:val="00DC6D1A"/>
    <w:rsid w:val="00DF4D29"/>
    <w:rsid w:val="00E76CF9"/>
    <w:rsid w:val="00E87925"/>
    <w:rsid w:val="00F46F4D"/>
    <w:rsid w:val="00F7168F"/>
    <w:rsid w:val="00F90058"/>
    <w:rsid w:val="00F90AA4"/>
    <w:rsid w:val="00FB2E59"/>
    <w:rsid w:val="00FE5346"/>
    <w:rsid w:val="00FF514E"/>
    <w:rsid w:val="150936FF"/>
    <w:rsid w:val="31DC3922"/>
    <w:rsid w:val="70009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8D32"/>
  <w15:docId w15:val="{266059A3-44BE-4456-9300-99D87808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0A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A0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B6D8F"/>
    <w:pPr>
      <w:ind w:left="720"/>
      <w:contextualSpacing/>
    </w:pPr>
  </w:style>
  <w:style w:type="paragraph" w:styleId="Header">
    <w:name w:val="header"/>
    <w:basedOn w:val="Normal"/>
    <w:link w:val="HeaderChar"/>
    <w:uiPriority w:val="99"/>
    <w:unhideWhenUsed/>
    <w:rsid w:val="00151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226"/>
  </w:style>
  <w:style w:type="paragraph" w:styleId="Footer">
    <w:name w:val="footer"/>
    <w:basedOn w:val="Normal"/>
    <w:link w:val="FooterChar"/>
    <w:uiPriority w:val="99"/>
    <w:unhideWhenUsed/>
    <w:rsid w:val="00151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226"/>
  </w:style>
  <w:style w:type="paragraph" w:styleId="BalloonText">
    <w:name w:val="Balloon Text"/>
    <w:basedOn w:val="Normal"/>
    <w:link w:val="BalloonTextChar"/>
    <w:uiPriority w:val="99"/>
    <w:semiHidden/>
    <w:unhideWhenUsed/>
    <w:rsid w:val="00DA5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4519D-EE9C-4CAF-87CA-97984F08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Melissa Sevigny</cp:lastModifiedBy>
  <cp:revision>2</cp:revision>
  <cp:lastPrinted>2020-08-20T22:22:00Z</cp:lastPrinted>
  <dcterms:created xsi:type="dcterms:W3CDTF">2020-10-28T23:24:00Z</dcterms:created>
  <dcterms:modified xsi:type="dcterms:W3CDTF">2020-10-28T23:24:00Z</dcterms:modified>
</cp:coreProperties>
</file>